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BF" w:rsidRDefault="00455E8F"/>
    <w:p w:rsidR="00394296" w:rsidRDefault="00394296"/>
    <w:p w:rsidR="004816E4" w:rsidRDefault="004816E4" w:rsidP="00394296">
      <w:pPr>
        <w:spacing w:before="40" w:after="40"/>
        <w:ind w:left="1134" w:right="1134"/>
        <w:rPr>
          <w:rFonts w:ascii="Verdana" w:hAnsi="Verdana"/>
          <w:sz w:val="20"/>
          <w:szCs w:val="20"/>
        </w:rPr>
      </w:pPr>
      <w:r>
        <w:tab/>
      </w:r>
      <w:r w:rsidRPr="004816E4">
        <w:rPr>
          <w:rFonts w:ascii="Verdana" w:hAnsi="Verdana"/>
          <w:sz w:val="20"/>
          <w:szCs w:val="20"/>
        </w:rPr>
        <w:t>OFFERTA TIROCINIO CURRICULARE PRESSO WORDS DEALER – AGENZIA DI TRADUZIONI</w:t>
      </w:r>
    </w:p>
    <w:p w:rsidR="00394296" w:rsidRPr="004816E4" w:rsidRDefault="00394296" w:rsidP="00394296">
      <w:pPr>
        <w:spacing w:before="40" w:after="40"/>
        <w:ind w:left="1134" w:right="1134"/>
        <w:rPr>
          <w:rFonts w:ascii="Verdana" w:hAnsi="Verdana"/>
          <w:sz w:val="20"/>
          <w:szCs w:val="20"/>
        </w:rPr>
      </w:pPr>
    </w:p>
    <w:p w:rsidR="008A4347" w:rsidRPr="004816E4" w:rsidRDefault="008A4347" w:rsidP="00394296">
      <w:p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ab/>
        <w:t>L’agenzia di traduzioni Words Dealer</w:t>
      </w:r>
      <w:r w:rsidR="00394296">
        <w:rPr>
          <w:rFonts w:ascii="Verdana" w:hAnsi="Verdana"/>
          <w:sz w:val="20"/>
          <w:szCs w:val="20"/>
        </w:rPr>
        <w:t>,</w:t>
      </w:r>
      <w:r w:rsidRPr="004816E4">
        <w:rPr>
          <w:rFonts w:ascii="Verdana" w:hAnsi="Verdana"/>
          <w:sz w:val="20"/>
          <w:szCs w:val="20"/>
        </w:rPr>
        <w:t xml:space="preserve"> </w:t>
      </w:r>
      <w:r w:rsidR="00394296" w:rsidRPr="00394296">
        <w:rPr>
          <w:rFonts w:ascii="Verdana" w:hAnsi="Verdana"/>
          <w:sz w:val="20"/>
          <w:szCs w:val="20"/>
        </w:rPr>
        <w:t>regolarmente accreditata presso UNITO e in possesso di convenzione c</w:t>
      </w:r>
      <w:r w:rsidR="00394296">
        <w:rPr>
          <w:rFonts w:ascii="Verdana" w:hAnsi="Verdana"/>
          <w:sz w:val="20"/>
          <w:szCs w:val="20"/>
        </w:rPr>
        <w:t>on la medesima università, offre a 5</w:t>
      </w:r>
      <w:r w:rsidRPr="004816E4">
        <w:rPr>
          <w:rFonts w:ascii="Verdana" w:hAnsi="Verdana"/>
          <w:sz w:val="20"/>
          <w:szCs w:val="20"/>
        </w:rPr>
        <w:t xml:space="preserve"> studenti la possibilità di effettuare un tirocinio nella sua sede di Carmagnola.</w:t>
      </w:r>
    </w:p>
    <w:p w:rsidR="008A4347" w:rsidRPr="004816E4" w:rsidRDefault="008A4347" w:rsidP="00394296">
      <w:p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 xml:space="preserve">Gli studenti interessati saranno inseriti in un ambiente giovane ma altamente specializzato nella fornitura dei servizi </w:t>
      </w:r>
      <w:proofErr w:type="gramStart"/>
      <w:r w:rsidRPr="004816E4">
        <w:rPr>
          <w:rFonts w:ascii="Verdana" w:hAnsi="Verdana"/>
          <w:sz w:val="20"/>
          <w:szCs w:val="20"/>
        </w:rPr>
        <w:t xml:space="preserve">di </w:t>
      </w:r>
      <w:r w:rsidR="00394296">
        <w:rPr>
          <w:rFonts w:ascii="Verdana" w:hAnsi="Verdana"/>
          <w:sz w:val="20"/>
          <w:szCs w:val="20"/>
        </w:rPr>
        <w:t xml:space="preserve"> </w:t>
      </w:r>
      <w:r w:rsidRPr="004816E4">
        <w:rPr>
          <w:rFonts w:ascii="Verdana" w:hAnsi="Verdana"/>
          <w:sz w:val="20"/>
          <w:szCs w:val="20"/>
        </w:rPr>
        <w:t>traduzione</w:t>
      </w:r>
      <w:proofErr w:type="gramEnd"/>
      <w:r w:rsidRPr="004816E4">
        <w:rPr>
          <w:rFonts w:ascii="Verdana" w:hAnsi="Verdana"/>
          <w:sz w:val="20"/>
          <w:szCs w:val="20"/>
        </w:rPr>
        <w:t xml:space="preserve"> e si occuperanno principalmente delle seguenti attività: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Selezione dei collaboratori aziendali (traduttori e interpreti) in base al progetto richiesto, attraverso l’utilizzo di piattaforme web;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Creazione e aggiornamento del database collaboratori/potenziali clienti/clienti;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Attività di mailing list;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 xml:space="preserve">Supporto allo sviluppo nelle attività di </w:t>
      </w:r>
      <w:proofErr w:type="spellStart"/>
      <w:r w:rsidRPr="004816E4">
        <w:rPr>
          <w:rFonts w:ascii="Verdana" w:hAnsi="Verdana"/>
          <w:sz w:val="20"/>
          <w:szCs w:val="20"/>
        </w:rPr>
        <w:t>content</w:t>
      </w:r>
      <w:proofErr w:type="spellEnd"/>
      <w:r w:rsidRPr="004816E4">
        <w:rPr>
          <w:rFonts w:ascii="Verdana" w:hAnsi="Verdana"/>
          <w:sz w:val="20"/>
          <w:szCs w:val="20"/>
        </w:rPr>
        <w:t xml:space="preserve"> marketing sui Social Media;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 xml:space="preserve">Monitoraggio del sito web e dei Social media: analisi, verifica e reporting; </w:t>
      </w:r>
    </w:p>
    <w:p w:rsidR="008A4347" w:rsidRPr="004816E4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Organizzazione di attività pubblicitarie, promozionali;</w:t>
      </w:r>
    </w:p>
    <w:p w:rsidR="008A4347" w:rsidRDefault="008A4347" w:rsidP="00394296">
      <w:pPr>
        <w:numPr>
          <w:ilvl w:val="0"/>
          <w:numId w:val="1"/>
        </w:numPr>
        <w:spacing w:before="40" w:after="40"/>
        <w:ind w:left="1134" w:right="1134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Supporto al Project Manager e attività di traduzione nelle combinazioni linguistiche del tirocinante</w:t>
      </w:r>
    </w:p>
    <w:p w:rsidR="00394296" w:rsidRPr="004816E4" w:rsidRDefault="00394296" w:rsidP="00394296">
      <w:pPr>
        <w:spacing w:before="40" w:after="40"/>
        <w:ind w:left="1134" w:right="1134"/>
        <w:rPr>
          <w:rFonts w:ascii="Verdana" w:hAnsi="Verdana"/>
          <w:sz w:val="20"/>
          <w:szCs w:val="20"/>
        </w:rPr>
      </w:pPr>
    </w:p>
    <w:p w:rsidR="008A4347" w:rsidRPr="004816E4" w:rsidRDefault="008A4347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 xml:space="preserve">Destinatari: Il progetto di tirocinio è aperto a tutti gli studenti della Facoltà e non è soggetto alla </w:t>
      </w:r>
      <w:r w:rsidR="004816E4" w:rsidRPr="004816E4">
        <w:rPr>
          <w:rFonts w:ascii="Verdana" w:hAnsi="Verdana"/>
          <w:sz w:val="20"/>
          <w:szCs w:val="20"/>
        </w:rPr>
        <w:t xml:space="preserve">   </w:t>
      </w:r>
      <w:r w:rsidRPr="004816E4">
        <w:rPr>
          <w:rFonts w:ascii="Verdana" w:hAnsi="Verdana"/>
          <w:sz w:val="20"/>
          <w:szCs w:val="20"/>
        </w:rPr>
        <w:t xml:space="preserve">conoscenza di una </w:t>
      </w:r>
      <w:r w:rsidR="00394296">
        <w:rPr>
          <w:rFonts w:ascii="Verdana" w:hAnsi="Verdana"/>
          <w:sz w:val="20"/>
          <w:szCs w:val="20"/>
        </w:rPr>
        <w:t>lingua straniera in particolare.</w:t>
      </w:r>
    </w:p>
    <w:p w:rsidR="008A4347" w:rsidRPr="004816E4" w:rsidRDefault="008A4347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</w:p>
    <w:p w:rsidR="008A4347" w:rsidRPr="004816E4" w:rsidRDefault="008A4347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Durata e orari: Da concordare. Gli studenti potranno scegliere un ora</w:t>
      </w:r>
      <w:r w:rsidR="004816E4" w:rsidRPr="004816E4">
        <w:rPr>
          <w:rFonts w:ascii="Verdana" w:hAnsi="Verdana"/>
          <w:sz w:val="20"/>
          <w:szCs w:val="20"/>
        </w:rPr>
        <w:t>rio full-time oppure part-time,</w:t>
      </w:r>
      <w:r w:rsidR="00394296">
        <w:rPr>
          <w:rFonts w:ascii="Verdana" w:hAnsi="Verdana"/>
          <w:sz w:val="20"/>
          <w:szCs w:val="20"/>
        </w:rPr>
        <w:t xml:space="preserve"> </w:t>
      </w:r>
      <w:r w:rsidRPr="004816E4">
        <w:rPr>
          <w:rFonts w:ascii="Verdana" w:hAnsi="Verdana"/>
          <w:sz w:val="20"/>
          <w:szCs w:val="20"/>
        </w:rPr>
        <w:t xml:space="preserve">in base ai loro impegni universitari e di studio. </w:t>
      </w:r>
    </w:p>
    <w:p w:rsidR="004816E4" w:rsidRPr="004816E4" w:rsidRDefault="004816E4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</w:p>
    <w:p w:rsidR="008A4347" w:rsidRPr="004816E4" w:rsidRDefault="008A4347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  <w:r w:rsidRPr="004816E4">
        <w:rPr>
          <w:rFonts w:ascii="Verdana" w:hAnsi="Verdana"/>
          <w:sz w:val="20"/>
          <w:szCs w:val="20"/>
        </w:rPr>
        <w:t>A</w:t>
      </w:r>
      <w:r w:rsidR="00394296">
        <w:rPr>
          <w:rFonts w:ascii="Verdana" w:hAnsi="Verdana"/>
          <w:sz w:val="20"/>
          <w:szCs w:val="20"/>
        </w:rPr>
        <w:t>d ognuno dei 5 tirocinanti</w:t>
      </w:r>
      <w:r w:rsidRPr="004816E4">
        <w:rPr>
          <w:rFonts w:ascii="Verdana" w:hAnsi="Verdana"/>
          <w:sz w:val="20"/>
          <w:szCs w:val="20"/>
        </w:rPr>
        <w:t xml:space="preserve"> verrà chiesto di scegliere le mensilità di svolgimento del </w:t>
      </w:r>
      <w:r w:rsidR="00394296">
        <w:rPr>
          <w:rFonts w:ascii="Verdana" w:hAnsi="Verdana"/>
          <w:sz w:val="20"/>
          <w:szCs w:val="20"/>
        </w:rPr>
        <w:t>tirocinio curriculare</w:t>
      </w:r>
      <w:r w:rsidR="005B584F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394296">
        <w:rPr>
          <w:rFonts w:ascii="Verdana" w:hAnsi="Verdana"/>
          <w:sz w:val="20"/>
          <w:szCs w:val="20"/>
        </w:rPr>
        <w:t xml:space="preserve"> </w:t>
      </w:r>
      <w:r w:rsidRPr="004816E4">
        <w:rPr>
          <w:rFonts w:ascii="Verdana" w:hAnsi="Verdana"/>
          <w:sz w:val="20"/>
          <w:szCs w:val="20"/>
        </w:rPr>
        <w:t>(per esempio dicembre/gennaio, febbraio/marzo, ecc.)</w:t>
      </w:r>
    </w:p>
    <w:p w:rsidR="004816E4" w:rsidRPr="004816E4" w:rsidRDefault="004816E4" w:rsidP="00394296">
      <w:pPr>
        <w:spacing w:before="40" w:after="40"/>
        <w:ind w:left="1134" w:right="1134"/>
        <w:jc w:val="both"/>
        <w:rPr>
          <w:rFonts w:ascii="Verdana" w:hAnsi="Verdana"/>
          <w:sz w:val="20"/>
          <w:szCs w:val="20"/>
        </w:rPr>
      </w:pPr>
    </w:p>
    <w:p w:rsidR="004816E4" w:rsidRPr="004816E4" w:rsidRDefault="004816E4" w:rsidP="00394296">
      <w:pPr>
        <w:pStyle w:val="Paragrafoelenco"/>
        <w:spacing w:before="40" w:after="40"/>
        <w:ind w:left="1134" w:right="1134"/>
        <w:jc w:val="both"/>
        <w:rPr>
          <w:rFonts w:ascii="Verdana" w:hAnsi="Verdana"/>
          <w:sz w:val="20"/>
          <w:szCs w:val="20"/>
          <w:lang w:val="it-IT"/>
        </w:rPr>
      </w:pPr>
      <w:r w:rsidRPr="004816E4">
        <w:rPr>
          <w:rFonts w:ascii="Verdana" w:hAnsi="Verdana"/>
          <w:sz w:val="20"/>
          <w:szCs w:val="20"/>
          <w:lang w:val="it-IT"/>
        </w:rPr>
        <w:t xml:space="preserve">Luogo di svolgimento del tirocinio: WORDS DEALER – Via Savonarola 11, 10022 </w:t>
      </w:r>
    </w:p>
    <w:p w:rsidR="004816E4" w:rsidRPr="004816E4" w:rsidRDefault="004816E4" w:rsidP="00394296">
      <w:pPr>
        <w:pStyle w:val="Paragrafoelenco"/>
        <w:spacing w:before="40" w:after="40"/>
        <w:ind w:left="1134" w:right="1134"/>
        <w:jc w:val="both"/>
        <w:rPr>
          <w:rFonts w:ascii="Verdana" w:hAnsi="Verdana"/>
          <w:sz w:val="20"/>
          <w:szCs w:val="20"/>
          <w:lang w:val="it-IT"/>
        </w:rPr>
      </w:pPr>
      <w:r w:rsidRPr="004816E4">
        <w:rPr>
          <w:rFonts w:ascii="Verdana" w:hAnsi="Verdana"/>
          <w:sz w:val="20"/>
          <w:szCs w:val="20"/>
          <w:lang w:val="it-IT"/>
        </w:rPr>
        <w:t>CARMAGNOLA (TO).</w:t>
      </w:r>
    </w:p>
    <w:p w:rsidR="004816E4" w:rsidRPr="004816E4" w:rsidRDefault="004816E4" w:rsidP="00394296">
      <w:pPr>
        <w:pStyle w:val="Paragrafoelenco"/>
        <w:spacing w:before="40" w:after="40"/>
        <w:ind w:left="1134" w:right="1134"/>
        <w:jc w:val="both"/>
        <w:rPr>
          <w:rFonts w:ascii="Verdana" w:hAnsi="Verdana"/>
          <w:sz w:val="20"/>
          <w:szCs w:val="20"/>
          <w:lang w:val="it-IT"/>
        </w:rPr>
      </w:pPr>
      <w:r w:rsidRPr="004816E4">
        <w:rPr>
          <w:rFonts w:ascii="Verdana" w:hAnsi="Verdana"/>
          <w:sz w:val="20"/>
          <w:szCs w:val="20"/>
          <w:lang w:val="it-IT"/>
        </w:rPr>
        <w:t>Se interessati, vi preghiamo di inviare il vostro CV specificando in oggetto “TIROCINIO”</w:t>
      </w:r>
    </w:p>
    <w:p w:rsidR="004816E4" w:rsidRPr="004816E4" w:rsidRDefault="004816E4" w:rsidP="00394296">
      <w:pPr>
        <w:pStyle w:val="Paragrafoelenco"/>
        <w:spacing w:before="40" w:after="40"/>
        <w:ind w:left="1134" w:right="1134"/>
        <w:jc w:val="both"/>
        <w:rPr>
          <w:rFonts w:ascii="Verdana" w:hAnsi="Verdana"/>
          <w:sz w:val="20"/>
          <w:szCs w:val="20"/>
          <w:lang w:val="it-IT"/>
        </w:rPr>
      </w:pPr>
      <w:r w:rsidRPr="004816E4">
        <w:rPr>
          <w:rFonts w:ascii="Verdana" w:hAnsi="Verdana"/>
          <w:sz w:val="20"/>
          <w:szCs w:val="20"/>
          <w:lang w:val="it-IT"/>
        </w:rPr>
        <w:t xml:space="preserve">Mail di contatto: </w:t>
      </w:r>
      <w:hyperlink r:id="rId5" w:history="1">
        <w:r w:rsidRPr="004816E4">
          <w:rPr>
            <w:rStyle w:val="Collegamentoipertestuale"/>
            <w:rFonts w:ascii="Verdana" w:hAnsi="Verdana"/>
            <w:color w:val="auto"/>
            <w:sz w:val="20"/>
            <w:szCs w:val="20"/>
            <w:lang w:val="it-IT"/>
          </w:rPr>
          <w:t>careers@wordsdealer.it</w:t>
        </w:r>
      </w:hyperlink>
      <w:r w:rsidRPr="004816E4">
        <w:rPr>
          <w:rFonts w:ascii="Verdana" w:hAnsi="Verdana"/>
          <w:sz w:val="20"/>
          <w:szCs w:val="20"/>
          <w:lang w:val="it-IT"/>
        </w:rPr>
        <w:t xml:space="preserve"> </w:t>
      </w:r>
    </w:p>
    <w:p w:rsidR="004816E4" w:rsidRPr="004816E4" w:rsidRDefault="004816E4" w:rsidP="004816E4">
      <w:pPr>
        <w:spacing w:before="20" w:after="20"/>
        <w:ind w:left="708" w:right="1134"/>
        <w:jc w:val="both"/>
        <w:rPr>
          <w:rFonts w:ascii="Verdana" w:hAnsi="Verdana"/>
          <w:sz w:val="20"/>
        </w:rPr>
      </w:pPr>
    </w:p>
    <w:p w:rsidR="008A4347" w:rsidRPr="008A4347" w:rsidRDefault="008A4347" w:rsidP="008A4347">
      <w:pPr>
        <w:ind w:left="708"/>
      </w:pPr>
    </w:p>
    <w:sectPr w:rsidR="008A4347" w:rsidRPr="008A4347" w:rsidSect="00EA3102">
      <w:type w:val="continuous"/>
      <w:pgSz w:w="11907" w:h="16839" w:code="9"/>
      <w:pgMar w:top="0" w:right="0" w:bottom="0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A1BD8"/>
    <w:multiLevelType w:val="hybridMultilevel"/>
    <w:tmpl w:val="BEC07A7C"/>
    <w:lvl w:ilvl="0" w:tplc="0410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5"/>
    <w:rsid w:val="0030172F"/>
    <w:rsid w:val="00336C7A"/>
    <w:rsid w:val="00394296"/>
    <w:rsid w:val="00455E8F"/>
    <w:rsid w:val="004816E4"/>
    <w:rsid w:val="005B584F"/>
    <w:rsid w:val="008306A1"/>
    <w:rsid w:val="008A4347"/>
    <w:rsid w:val="00C62005"/>
    <w:rsid w:val="00E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4FB"/>
  <w15:chartTrackingRefBased/>
  <w15:docId w15:val="{B2360BA0-6759-4426-9DD8-3D105A60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A434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81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wordsdeal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Dealer</dc:creator>
  <cp:keywords/>
  <dc:description/>
  <cp:lastModifiedBy>R</cp:lastModifiedBy>
  <cp:revision>2</cp:revision>
  <dcterms:created xsi:type="dcterms:W3CDTF">2016-09-20T14:27:00Z</dcterms:created>
  <dcterms:modified xsi:type="dcterms:W3CDTF">2016-09-20T14:27:00Z</dcterms:modified>
</cp:coreProperties>
</file>