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1AE" w:rsidRPr="006211AE" w:rsidRDefault="006211AE" w:rsidP="00621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211AE" w:rsidRPr="006211AE" w:rsidRDefault="006211AE" w:rsidP="00621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11A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it-IT"/>
        </w:rPr>
        <w:t>Sezione di Germanistica</w:t>
      </w:r>
    </w:p>
    <w:p w:rsidR="006211AE" w:rsidRPr="006211AE" w:rsidRDefault="006211AE" w:rsidP="00621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6211A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  <w:lang w:eastAsia="it-IT"/>
        </w:rPr>
        <w:t>Ringvorlesungen</w:t>
      </w:r>
      <w:proofErr w:type="spellEnd"/>
      <w:r w:rsidRPr="006211A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it-IT"/>
        </w:rPr>
        <w:t xml:space="preserve">, </w:t>
      </w:r>
      <w:proofErr w:type="spellStart"/>
      <w:r w:rsidRPr="006211A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it-IT"/>
        </w:rPr>
        <w:t>a.a</w:t>
      </w:r>
      <w:proofErr w:type="spellEnd"/>
      <w:r w:rsidRPr="006211A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it-IT"/>
        </w:rPr>
        <w:t>. 2018-2019</w:t>
      </w:r>
    </w:p>
    <w:p w:rsidR="006211AE" w:rsidRPr="006211AE" w:rsidRDefault="006211AE" w:rsidP="00621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11A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it-IT"/>
        </w:rPr>
        <w:t xml:space="preserve"> </w:t>
      </w:r>
    </w:p>
    <w:p w:rsidR="006211AE" w:rsidRPr="006211AE" w:rsidRDefault="006211AE" w:rsidP="00621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11A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yellow"/>
          <w:lang w:eastAsia="it-IT"/>
        </w:rPr>
        <w:t>La frequenza di 3 incontri e la redazione di una relazione su uno dei tre verrà riconosciuta nella valutazione complessiva di Lingua o di Letteratura tedesca</w:t>
      </w:r>
    </w:p>
    <w:p w:rsidR="006211AE" w:rsidRPr="006211AE" w:rsidRDefault="006211AE" w:rsidP="00621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11A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 </w:t>
      </w:r>
    </w:p>
    <w:p w:rsidR="006211AE" w:rsidRPr="006211AE" w:rsidRDefault="006211AE" w:rsidP="00621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11A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 </w:t>
      </w:r>
    </w:p>
    <w:p w:rsidR="006211AE" w:rsidRPr="006211AE" w:rsidRDefault="006211AE" w:rsidP="00621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11A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Secondo Semestre</w:t>
      </w:r>
    </w:p>
    <w:p w:rsidR="006211AE" w:rsidRPr="006211AE" w:rsidRDefault="006211AE" w:rsidP="00621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11A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 </w:t>
      </w:r>
    </w:p>
    <w:p w:rsidR="006211AE" w:rsidRPr="006211AE" w:rsidRDefault="006211AE" w:rsidP="00621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11A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 </w:t>
      </w:r>
    </w:p>
    <w:p w:rsidR="006211AE" w:rsidRPr="006211AE" w:rsidRDefault="006211AE" w:rsidP="00621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11A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15 febbraio 2019, h. 9-12, </w:t>
      </w:r>
      <w:proofErr w:type="gramStart"/>
      <w:r w:rsidRPr="006211A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Aula </w:t>
      </w:r>
      <w:r w:rsidRPr="006211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 4.06</w:t>
      </w:r>
      <w:proofErr w:type="gramEnd"/>
      <w:r w:rsidRPr="006211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(Via Sant'Ottavio 54)</w:t>
      </w:r>
    </w:p>
    <w:p w:rsidR="006211AE" w:rsidRPr="006211AE" w:rsidRDefault="006211AE" w:rsidP="00621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 w:rsidRPr="006211AE"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it-IT"/>
        </w:rPr>
        <w:t xml:space="preserve">Prof. Javier Martos Ramos (Univ. Sevilla), </w:t>
      </w:r>
      <w:r w:rsidRPr="00621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it-IT"/>
        </w:rPr>
        <w:t>Einführung in die Textsortenanalyse</w:t>
      </w:r>
    </w:p>
    <w:p w:rsidR="006211AE" w:rsidRPr="006211AE" w:rsidRDefault="006211AE" w:rsidP="00621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</w:p>
    <w:p w:rsidR="006211AE" w:rsidRPr="006211AE" w:rsidRDefault="006211AE" w:rsidP="00621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 w:rsidRPr="006211AE"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it-IT"/>
        </w:rPr>
        <w:t xml:space="preserve">20 </w:t>
      </w:r>
      <w:proofErr w:type="spellStart"/>
      <w:r w:rsidRPr="006211AE"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it-IT"/>
        </w:rPr>
        <w:t>febbraio</w:t>
      </w:r>
      <w:proofErr w:type="spellEnd"/>
      <w:r w:rsidRPr="006211AE"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it-IT"/>
        </w:rPr>
        <w:t xml:space="preserve"> 2019, h. 14-16, Aula 6 Pal. </w:t>
      </w:r>
      <w:proofErr w:type="spellStart"/>
      <w:r w:rsidRPr="006211AE"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it-IT"/>
        </w:rPr>
        <w:t>Gorresio</w:t>
      </w:r>
      <w:proofErr w:type="spellEnd"/>
    </w:p>
    <w:p w:rsidR="006211AE" w:rsidRPr="006211AE" w:rsidRDefault="006211AE" w:rsidP="00621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 w:rsidRPr="006211AE"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it-IT"/>
        </w:rPr>
        <w:t xml:space="preserve">Prof. Javier Martos Ramos (Univ. Sevilla), </w:t>
      </w:r>
      <w:r w:rsidRPr="006211A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de-DE" w:eastAsia="it-IT"/>
        </w:rPr>
        <w:t>Diskursmarker im gesprochenen Deutsch</w:t>
      </w:r>
    </w:p>
    <w:p w:rsidR="006211AE" w:rsidRPr="006211AE" w:rsidRDefault="006211AE" w:rsidP="00621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 w:rsidRPr="006211AE"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it-IT"/>
        </w:rPr>
        <w:t xml:space="preserve"> </w:t>
      </w:r>
    </w:p>
    <w:p w:rsidR="006211AE" w:rsidRPr="006211AE" w:rsidRDefault="006211AE" w:rsidP="00621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 w:rsidRPr="006211AE"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it-IT"/>
        </w:rPr>
        <w:t xml:space="preserve">25-26-27 </w:t>
      </w:r>
      <w:proofErr w:type="spellStart"/>
      <w:r w:rsidRPr="006211AE"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it-IT"/>
        </w:rPr>
        <w:t>febbraio</w:t>
      </w:r>
      <w:proofErr w:type="spellEnd"/>
      <w:r w:rsidRPr="006211AE"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it-IT"/>
        </w:rPr>
        <w:t xml:space="preserve">, h. 14-16, Aula 6 Pal. </w:t>
      </w:r>
      <w:proofErr w:type="spellStart"/>
      <w:r w:rsidRPr="006211AE"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it-IT"/>
        </w:rPr>
        <w:t>Gorresio</w:t>
      </w:r>
      <w:proofErr w:type="spellEnd"/>
    </w:p>
    <w:p w:rsidR="006211AE" w:rsidRPr="006211AE" w:rsidRDefault="006211AE" w:rsidP="00621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 w:rsidRPr="006211AE"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it-IT"/>
        </w:rPr>
        <w:t xml:space="preserve">Prof. R. </w:t>
      </w:r>
      <w:proofErr w:type="spellStart"/>
      <w:r w:rsidRPr="006211AE"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it-IT"/>
        </w:rPr>
        <w:t>Fiehler</w:t>
      </w:r>
      <w:proofErr w:type="spellEnd"/>
      <w:r w:rsidRPr="006211AE"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it-IT"/>
        </w:rPr>
        <w:t xml:space="preserve"> (Mannheim, Heidelberg), </w:t>
      </w:r>
      <w:r w:rsidRPr="006211A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de-DE" w:eastAsia="it-IT"/>
        </w:rPr>
        <w:t>Syntax des gesprochenen Deutsch</w:t>
      </w:r>
    </w:p>
    <w:p w:rsidR="006211AE" w:rsidRPr="006211AE" w:rsidRDefault="006211AE" w:rsidP="00621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</w:p>
    <w:p w:rsidR="006211AE" w:rsidRPr="006211AE" w:rsidRDefault="006211AE" w:rsidP="00621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11A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12 marzo, h. 10-12, Sala Lauree, Palazzo </w:t>
      </w:r>
      <w:proofErr w:type="spellStart"/>
      <w:r w:rsidRPr="006211A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Badini</w:t>
      </w:r>
      <w:proofErr w:type="spellEnd"/>
      <w:r w:rsidRPr="006211A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(da confermare)</w:t>
      </w:r>
    </w:p>
    <w:p w:rsidR="006211AE" w:rsidRPr="006211AE" w:rsidRDefault="006211AE" w:rsidP="00621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11A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Stefano Beretta (</w:t>
      </w:r>
      <w:proofErr w:type="spellStart"/>
      <w:r w:rsidRPr="006211A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Univ</w:t>
      </w:r>
      <w:proofErr w:type="spellEnd"/>
      <w:r w:rsidRPr="006211A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. Parma), </w:t>
      </w:r>
      <w:r w:rsidRPr="006211A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Il </w:t>
      </w:r>
      <w:proofErr w:type="spellStart"/>
      <w:r w:rsidRPr="006211A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Simplizissimus</w:t>
      </w:r>
      <w:proofErr w:type="spellEnd"/>
      <w:r w:rsidRPr="006211A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di </w:t>
      </w:r>
      <w:proofErr w:type="spellStart"/>
      <w:r w:rsidRPr="006211A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Grimmelshausen</w:t>
      </w:r>
      <w:proofErr w:type="spellEnd"/>
      <w:r w:rsidRPr="006211A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e la Letteratura tedesca del Barocco</w:t>
      </w:r>
    </w:p>
    <w:p w:rsidR="006211AE" w:rsidRPr="006211AE" w:rsidRDefault="006211AE" w:rsidP="00621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11A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</w:p>
    <w:p w:rsidR="006211AE" w:rsidRPr="006211AE" w:rsidRDefault="006211AE" w:rsidP="00621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11A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5 aprile, h. 10-12, Sala Lauree, Palazzo </w:t>
      </w:r>
      <w:proofErr w:type="spellStart"/>
      <w:r w:rsidRPr="006211A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Badini</w:t>
      </w:r>
      <w:proofErr w:type="spellEnd"/>
      <w:r w:rsidRPr="006211A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(da confermare)</w:t>
      </w:r>
    </w:p>
    <w:p w:rsidR="006211AE" w:rsidRPr="006211AE" w:rsidRDefault="006211AE" w:rsidP="00621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11A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Maria Carolina </w:t>
      </w:r>
      <w:proofErr w:type="spellStart"/>
      <w:r w:rsidRPr="006211A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Foi</w:t>
      </w:r>
      <w:proofErr w:type="spellEnd"/>
      <w:r w:rsidRPr="006211A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(</w:t>
      </w:r>
      <w:proofErr w:type="spellStart"/>
      <w:r w:rsidRPr="006211A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Univ</w:t>
      </w:r>
      <w:proofErr w:type="spellEnd"/>
      <w:r w:rsidRPr="006211A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. Trieste), </w:t>
      </w:r>
      <w:r w:rsidRPr="006211A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Rileggere il mito absburgico: la </w:t>
      </w:r>
      <w:proofErr w:type="spellStart"/>
      <w:r w:rsidRPr="006211A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Toposforschung</w:t>
      </w:r>
      <w:proofErr w:type="spellEnd"/>
      <w:r w:rsidRPr="006211A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 xml:space="preserve"> di Claudio Magris</w:t>
      </w:r>
    </w:p>
    <w:p w:rsidR="006211AE" w:rsidRPr="006211AE" w:rsidRDefault="006211AE" w:rsidP="00621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11A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</w:p>
    <w:p w:rsidR="006211AE" w:rsidRPr="006211AE" w:rsidRDefault="006211AE" w:rsidP="00621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11A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11 aprile, 8.30-11, aula 18 Palazzo Nuovo</w:t>
      </w:r>
    </w:p>
    <w:p w:rsidR="006211AE" w:rsidRPr="006211AE" w:rsidRDefault="006211AE" w:rsidP="00621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11A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Peggy </w:t>
      </w:r>
      <w:proofErr w:type="spellStart"/>
      <w:r w:rsidRPr="006211A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Katelhoen</w:t>
      </w:r>
      <w:proofErr w:type="spellEnd"/>
      <w:r w:rsidRPr="006211A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(</w:t>
      </w:r>
      <w:proofErr w:type="spellStart"/>
      <w:r w:rsidRPr="006211A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Univ</w:t>
      </w:r>
      <w:proofErr w:type="spellEnd"/>
      <w:r w:rsidRPr="006211A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 Milano), “Cosa resta: La lingua tedesca prima e dopo il muro”</w:t>
      </w:r>
    </w:p>
    <w:p w:rsidR="006211AE" w:rsidRPr="006211AE" w:rsidRDefault="006211AE" w:rsidP="00621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11A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</w:p>
    <w:p w:rsidR="006211AE" w:rsidRPr="006211AE" w:rsidRDefault="006211AE" w:rsidP="00621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11A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16 aprile, h. 8-10, Aula 2.06 Via S. Ottavio 54</w:t>
      </w:r>
    </w:p>
    <w:p w:rsidR="006211AE" w:rsidRPr="006211AE" w:rsidRDefault="006211AE" w:rsidP="00621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11A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David-Christopher </w:t>
      </w:r>
      <w:proofErr w:type="spellStart"/>
      <w:r w:rsidRPr="006211A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Assmann</w:t>
      </w:r>
      <w:proofErr w:type="spellEnd"/>
      <w:r w:rsidRPr="006211A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(J.-W.-Goethe-</w:t>
      </w:r>
      <w:proofErr w:type="spellStart"/>
      <w:r w:rsidRPr="006211A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Universität</w:t>
      </w:r>
      <w:proofErr w:type="spellEnd"/>
      <w:r w:rsidRPr="006211A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 Frankfurt a. M.)</w:t>
      </w:r>
    </w:p>
    <w:p w:rsidR="006211AE" w:rsidRPr="006211AE" w:rsidRDefault="006211AE" w:rsidP="00621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6211A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Textgerede</w:t>
      </w:r>
      <w:proofErr w:type="spellEnd"/>
      <w:r w:rsidRPr="006211A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Pr="006211A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it-IT"/>
        </w:rPr>
        <w:t>- Oralità e scrittura nella letteratura contemporanea</w:t>
      </w:r>
    </w:p>
    <w:p w:rsidR="006211AE" w:rsidRPr="006211AE" w:rsidRDefault="006211AE" w:rsidP="00621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11A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</w:p>
    <w:p w:rsidR="006211AE" w:rsidRPr="006211AE" w:rsidRDefault="006211AE" w:rsidP="00621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 w:rsidRPr="006211A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it-IT"/>
        </w:rPr>
        <w:t xml:space="preserve">14-15 </w:t>
      </w:r>
      <w:proofErr w:type="spellStart"/>
      <w:r w:rsidRPr="006211A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it-IT"/>
        </w:rPr>
        <w:t>maggio</w:t>
      </w:r>
      <w:proofErr w:type="spellEnd"/>
      <w:r w:rsidRPr="006211A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it-IT"/>
        </w:rPr>
        <w:t>, h. 10.00/12.00 - 14.00/16.00</w:t>
      </w:r>
    </w:p>
    <w:p w:rsidR="006211AE" w:rsidRPr="006211AE" w:rsidRDefault="006211AE" w:rsidP="00621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it-IT"/>
        </w:rPr>
      </w:pPr>
      <w:r w:rsidRPr="006211A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it-IT"/>
        </w:rPr>
        <w:t xml:space="preserve">Martin Wichmann (Universität Bielefeld), </w:t>
      </w:r>
      <w:r w:rsidRPr="00621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it-IT"/>
        </w:rPr>
        <w:t>Einführung in die mündliche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it-IT"/>
        </w:rPr>
        <w:t>n</w:t>
      </w:r>
      <w:r w:rsidRPr="00621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 w:eastAsia="it-IT"/>
        </w:rPr>
        <w:t xml:space="preserve"> Fertigkeiten für das Studium in Deutschland</w:t>
      </w:r>
      <w:r w:rsidRPr="006211A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it-IT"/>
        </w:rPr>
        <w:t xml:space="preserve"> - per </w:t>
      </w:r>
      <w:proofErr w:type="spellStart"/>
      <w:r w:rsidRPr="006211A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it-IT"/>
        </w:rPr>
        <w:t>studenti</w:t>
      </w:r>
      <w:proofErr w:type="spellEnd"/>
      <w:r w:rsidRPr="006211A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it-IT"/>
        </w:rPr>
        <w:t xml:space="preserve"> in </w:t>
      </w:r>
      <w:proofErr w:type="spellStart"/>
      <w:r w:rsidRPr="006211A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it-IT"/>
        </w:rPr>
        <w:t>partenza</w:t>
      </w:r>
      <w:proofErr w:type="spellEnd"/>
      <w:r w:rsidRPr="006211A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it-IT"/>
        </w:rPr>
        <w:t xml:space="preserve"> per </w:t>
      </w:r>
      <w:proofErr w:type="spellStart"/>
      <w:r w:rsidRPr="006211A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it-IT"/>
        </w:rPr>
        <w:t>l’Erasmus</w:t>
      </w:r>
      <w:proofErr w:type="spellEnd"/>
      <w:r w:rsidRPr="006211A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it-IT"/>
        </w:rPr>
        <w:t xml:space="preserve">. </w:t>
      </w:r>
      <w:bookmarkStart w:id="0" w:name="_GoBack"/>
      <w:bookmarkEnd w:id="0"/>
    </w:p>
    <w:p w:rsidR="006211AE" w:rsidRPr="006211AE" w:rsidRDefault="006211AE" w:rsidP="00621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11A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 una lezione introduttiva dal titolo ‘</w:t>
      </w:r>
      <w:proofErr w:type="spellStart"/>
      <w:r w:rsidRPr="00621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Metaphern</w:t>
      </w:r>
      <w:proofErr w:type="spellEnd"/>
      <w:r w:rsidRPr="00621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 </w:t>
      </w:r>
      <w:proofErr w:type="spellStart"/>
      <w:r w:rsidRPr="00621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im</w:t>
      </w:r>
      <w:proofErr w:type="spellEnd"/>
      <w:r w:rsidRPr="00621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 </w:t>
      </w:r>
      <w:proofErr w:type="spellStart"/>
      <w:r w:rsidRPr="006211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Zuwanderungsdiskurs</w:t>
      </w:r>
      <w:proofErr w:type="spellEnd"/>
      <w:r w:rsidRPr="006211A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’</w:t>
      </w:r>
    </w:p>
    <w:p w:rsidR="003A1291" w:rsidRDefault="003A1291"/>
    <w:sectPr w:rsidR="003A129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EBF" w:rsidRDefault="00622EBF" w:rsidP="006211AE">
      <w:pPr>
        <w:spacing w:after="0" w:line="240" w:lineRule="auto"/>
      </w:pPr>
      <w:r>
        <w:separator/>
      </w:r>
    </w:p>
  </w:endnote>
  <w:endnote w:type="continuationSeparator" w:id="0">
    <w:p w:rsidR="00622EBF" w:rsidRDefault="00622EBF" w:rsidP="006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EBF" w:rsidRDefault="00622EBF" w:rsidP="006211AE">
      <w:pPr>
        <w:spacing w:after="0" w:line="240" w:lineRule="auto"/>
      </w:pPr>
      <w:r>
        <w:separator/>
      </w:r>
    </w:p>
  </w:footnote>
  <w:footnote w:type="continuationSeparator" w:id="0">
    <w:p w:rsidR="00622EBF" w:rsidRDefault="00622EBF" w:rsidP="006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1AE" w:rsidRDefault="006211AE" w:rsidP="006211AE">
    <w:pPr>
      <w:pStyle w:val="Default"/>
      <w:jc w:val="center"/>
      <w:rPr>
        <w:sz w:val="20"/>
        <w:szCs w:val="20"/>
      </w:rPr>
    </w:pPr>
    <w:r>
      <w:rPr>
        <w:noProof/>
        <w:color w:val="5B9BD5" w:themeColor="accent1"/>
        <w:sz w:val="20"/>
        <w:szCs w:val="20"/>
        <w:lang w:eastAsia="it-IT"/>
      </w:rPr>
      <w:drawing>
        <wp:inline distT="0" distB="0" distL="0" distR="0" wp14:anchorId="42B44450" wp14:editId="18AD7F71">
          <wp:extent cx="1514475" cy="790161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Uni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157" cy="801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5B9BD5" w:themeColor="accent1"/>
        <w:sz w:val="20"/>
        <w:szCs w:val="20"/>
        <w:lang w:eastAsia="it-IT"/>
      </w:rPr>
      <w:drawing>
        <wp:inline distT="0" distB="0" distL="0" distR="0" wp14:anchorId="52FEC560" wp14:editId="12E6DDFA">
          <wp:extent cx="1797553" cy="771525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H proporzione copia_2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254" cy="786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5B9BD5" w:themeColor="accent1"/>
        <w:sz w:val="20"/>
        <w:szCs w:val="20"/>
        <w:lang w:eastAsia="it-IT"/>
      </w:rPr>
      <w:drawing>
        <wp:inline distT="0" distB="0" distL="0" distR="0" wp14:anchorId="3DDE7B17" wp14:editId="1B24EED5">
          <wp:extent cx="1623060" cy="676275"/>
          <wp:effectExtent l="0" t="0" r="0" b="952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LingueFullGray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656" cy="678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11AE" w:rsidRDefault="006211AE" w:rsidP="006211AE">
    <w:pPr>
      <w:pStyle w:val="Default"/>
      <w:jc w:val="center"/>
      <w:rPr>
        <w:sz w:val="20"/>
        <w:szCs w:val="20"/>
      </w:rPr>
    </w:pPr>
  </w:p>
  <w:p w:rsidR="006211AE" w:rsidRPr="00CE4985" w:rsidRDefault="006211AE" w:rsidP="006211AE">
    <w:pPr>
      <w:pStyle w:val="Default"/>
      <w:jc w:val="center"/>
      <w:rPr>
        <w:sz w:val="20"/>
        <w:szCs w:val="20"/>
      </w:rPr>
    </w:pPr>
    <w:r w:rsidRPr="00CE4985">
      <w:rPr>
        <w:sz w:val="20"/>
        <w:szCs w:val="20"/>
      </w:rPr>
      <w:t>UNIVERSITÀ DI TORINO</w:t>
    </w:r>
  </w:p>
  <w:p w:rsidR="006211AE" w:rsidRPr="00CE4985" w:rsidRDefault="006211AE" w:rsidP="006211AE">
    <w:pPr>
      <w:pStyle w:val="Default"/>
      <w:jc w:val="center"/>
      <w:rPr>
        <w:sz w:val="20"/>
        <w:szCs w:val="20"/>
      </w:rPr>
    </w:pPr>
    <w:r w:rsidRPr="00CE4985">
      <w:rPr>
        <w:sz w:val="20"/>
        <w:szCs w:val="20"/>
      </w:rPr>
      <w:t>DIPARTIMENTO DI LINGUE E LETTERATURE STRANIERE E CULTURE MODERNE</w:t>
    </w:r>
  </w:p>
  <w:p w:rsidR="006211AE" w:rsidRDefault="006211AE" w:rsidP="006211AE">
    <w:pPr>
      <w:pStyle w:val="Default"/>
      <w:jc w:val="center"/>
      <w:rPr>
        <w:sz w:val="20"/>
        <w:szCs w:val="20"/>
      </w:rPr>
    </w:pPr>
    <w:r w:rsidRPr="00CE4985">
      <w:rPr>
        <w:sz w:val="20"/>
        <w:szCs w:val="20"/>
      </w:rPr>
      <w:t xml:space="preserve">DOTTORATO IN </w:t>
    </w:r>
    <w:r>
      <w:rPr>
        <w:sz w:val="20"/>
        <w:szCs w:val="20"/>
      </w:rPr>
      <w:t xml:space="preserve">LETTERATURA, LINGUISTICA E ONOMASTICA E </w:t>
    </w:r>
    <w:r w:rsidRPr="00CE4985">
      <w:rPr>
        <w:sz w:val="20"/>
        <w:szCs w:val="20"/>
      </w:rPr>
      <w:t xml:space="preserve">DIGITAL HUMANITIES. </w:t>
    </w:r>
  </w:p>
  <w:p w:rsidR="006211AE" w:rsidRDefault="006211AE" w:rsidP="006211AE">
    <w:pPr>
      <w:pStyle w:val="Default"/>
      <w:jc w:val="center"/>
      <w:rPr>
        <w:sz w:val="20"/>
        <w:szCs w:val="20"/>
      </w:rPr>
    </w:pPr>
    <w:r w:rsidRPr="00CE4985">
      <w:rPr>
        <w:sz w:val="20"/>
        <w:szCs w:val="20"/>
      </w:rPr>
      <w:t>TECNOLOGIE DIGITALI, ARTI, LINGUE, CULTURE E COMUNICAZIONE</w:t>
    </w:r>
  </w:p>
  <w:p w:rsidR="006211AE" w:rsidRDefault="006211A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AE"/>
    <w:rsid w:val="002A2584"/>
    <w:rsid w:val="003A1291"/>
    <w:rsid w:val="006211AE"/>
    <w:rsid w:val="00622EBF"/>
    <w:rsid w:val="008B403B"/>
    <w:rsid w:val="00C5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8FA30"/>
  <w15:chartTrackingRefBased/>
  <w15:docId w15:val="{C5207D77-4420-41C6-A663-F6707207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2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11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11AE"/>
  </w:style>
  <w:style w:type="paragraph" w:styleId="Pidipagina">
    <w:name w:val="footer"/>
    <w:basedOn w:val="Normale"/>
    <w:link w:val="PidipaginaCarattere"/>
    <w:uiPriority w:val="99"/>
    <w:unhideWhenUsed/>
    <w:rsid w:val="006211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11AE"/>
  </w:style>
  <w:style w:type="paragraph" w:customStyle="1" w:styleId="Default">
    <w:name w:val="Default"/>
    <w:rsid w:val="006211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1</cp:revision>
  <dcterms:created xsi:type="dcterms:W3CDTF">2019-02-15T09:29:00Z</dcterms:created>
  <dcterms:modified xsi:type="dcterms:W3CDTF">2019-02-15T09:32:00Z</dcterms:modified>
</cp:coreProperties>
</file>